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240" w:rsidRPr="0003699C" w:rsidRDefault="00A31240" w:rsidP="00A31240">
      <w:pPr>
        <w:rPr>
          <w:color w:val="000000" w:themeColor="text1"/>
        </w:rPr>
      </w:pPr>
      <w:r>
        <w:rPr>
          <w:b/>
        </w:rPr>
        <w:t>Anglický jazyk – 9. A</w:t>
      </w:r>
      <w:r w:rsidRPr="00B3576E">
        <w:rPr>
          <w:b/>
        </w:rPr>
        <w:t>,</w:t>
      </w:r>
      <w:r>
        <w:t xml:space="preserve"> Davidová, </w:t>
      </w:r>
      <w:hyperlink r:id="rId6" w:history="1">
        <w:r w:rsidRPr="00167994">
          <w:rPr>
            <w:rStyle w:val="Hypertextovodkaz"/>
          </w:rPr>
          <w:t>hankadavidova10@gmail.com</w:t>
        </w:r>
      </w:hyperlink>
      <w:r w:rsidR="0003699C">
        <w:rPr>
          <w:rStyle w:val="Hypertextovodkaz"/>
        </w:rPr>
        <w:t xml:space="preserve"> </w:t>
      </w:r>
      <w:r w:rsidR="0003699C" w:rsidRPr="0003699C">
        <w:rPr>
          <w:rStyle w:val="Hypertextovodkaz"/>
          <w:color w:val="000000" w:themeColor="text1"/>
          <w:u w:val="none"/>
        </w:rPr>
        <w:t>nebo můžete využívat kontakt přes Bakaláře</w:t>
      </w:r>
    </w:p>
    <w:p w:rsidR="00A31240" w:rsidRDefault="00A31240" w:rsidP="00A31240">
      <w:r>
        <w:t>Domácí příprava na týden 6. 4. – 8. 4. 2020</w:t>
      </w:r>
      <w:r w:rsidR="002706E8">
        <w:t>.</w:t>
      </w:r>
      <w:bookmarkStart w:id="0" w:name="_GoBack"/>
      <w:bookmarkEnd w:id="0"/>
    </w:p>
    <w:p w:rsidR="00A31240" w:rsidRDefault="00A31240" w:rsidP="00A31240"/>
    <w:p w:rsidR="00A31240" w:rsidRPr="00114EDC" w:rsidRDefault="00A31240" w:rsidP="00A31240">
      <w:pPr>
        <w:rPr>
          <w:b/>
        </w:rPr>
      </w:pPr>
      <w:proofErr w:type="spellStart"/>
      <w:r w:rsidRPr="00114EDC">
        <w:rPr>
          <w:b/>
        </w:rPr>
        <w:t>Easter</w:t>
      </w:r>
      <w:proofErr w:type="spellEnd"/>
      <w:r w:rsidRPr="00114EDC">
        <w:rPr>
          <w:b/>
        </w:rPr>
        <w:t xml:space="preserve"> – Velikonoce</w:t>
      </w:r>
    </w:p>
    <w:p w:rsidR="00A31240" w:rsidRDefault="00A31240" w:rsidP="00A31240">
      <w:r>
        <w:t>V tomto týdnu nás čekají Velikonoce, a proto se jim budeme trochu věnovat i v Aj. Řešení úkolů posílejte dle svých možností ke kontrole. Jinak vše lepte nebo pište do sešitů.</w:t>
      </w:r>
    </w:p>
    <w:p w:rsidR="00A31240" w:rsidRDefault="00A31240" w:rsidP="00A31240">
      <w:r>
        <w:t>Mějte se hezky</w:t>
      </w:r>
    </w:p>
    <w:p w:rsidR="00A31240" w:rsidRDefault="00A31240" w:rsidP="00A31240">
      <w:r>
        <w:t>H. Davidová</w:t>
      </w:r>
    </w:p>
    <w:p w:rsidR="00A31240" w:rsidRDefault="00A31240" w:rsidP="00A31240"/>
    <w:p w:rsidR="00A31240" w:rsidRPr="00A31240" w:rsidRDefault="00A31240" w:rsidP="00A31240">
      <w:pPr>
        <w:pStyle w:val="Odstavecseseznamem"/>
        <w:numPr>
          <w:ilvl w:val="0"/>
          <w:numId w:val="1"/>
        </w:numPr>
      </w:pPr>
      <w:r>
        <w:t xml:space="preserve">Řešení pracovního listu z minulého týdne 30. 3. – 3.4. </w:t>
      </w:r>
      <w:proofErr w:type="spellStart"/>
      <w:r w:rsidRPr="00A31240">
        <w:rPr>
          <w:b/>
        </w:rPr>
        <w:t>Health</w:t>
      </w:r>
      <w:proofErr w:type="spellEnd"/>
      <w:r w:rsidRPr="00A31240">
        <w:rPr>
          <w:b/>
        </w:rPr>
        <w:t xml:space="preserve"> </w:t>
      </w:r>
      <w:proofErr w:type="spellStart"/>
      <w:r w:rsidRPr="00A31240">
        <w:rPr>
          <w:b/>
        </w:rPr>
        <w:t>problems</w:t>
      </w:r>
      <w:proofErr w:type="spellEnd"/>
      <w:r w:rsidRPr="00A31240">
        <w:rPr>
          <w:b/>
        </w:rPr>
        <w:t xml:space="preserve"> and </w:t>
      </w:r>
      <w:proofErr w:type="spellStart"/>
      <w:r w:rsidRPr="00A31240">
        <w:rPr>
          <w:b/>
        </w:rPr>
        <w:t>remedies</w:t>
      </w:r>
      <w:proofErr w:type="spellEnd"/>
    </w:p>
    <w:p w:rsidR="00A31240" w:rsidRDefault="00A31240" w:rsidP="00A31240">
      <w:pPr>
        <w:pStyle w:val="Odstavecseseznamem"/>
      </w:pPr>
    </w:p>
    <w:p w:rsidR="00A31240" w:rsidRDefault="00A31240" w:rsidP="00A31240">
      <w:pPr>
        <w:pStyle w:val="Odstavecseseznamem"/>
      </w:pPr>
      <w:proofErr w:type="spellStart"/>
      <w:r>
        <w:t>Exercise</w:t>
      </w:r>
      <w:proofErr w:type="spellEnd"/>
      <w:r>
        <w:t xml:space="preserve"> 1: </w:t>
      </w:r>
      <w:proofErr w:type="spellStart"/>
      <w:r>
        <w:t>What´s</w:t>
      </w:r>
      <w:proofErr w:type="spellEnd"/>
      <w:r>
        <w:t xml:space="preserve"> </w:t>
      </w:r>
      <w:proofErr w:type="spellStart"/>
      <w:r>
        <w:t>wrong</w:t>
      </w:r>
      <w:proofErr w:type="spellEnd"/>
      <w:r>
        <w:t xml:space="preserve"> </w:t>
      </w:r>
      <w:proofErr w:type="spellStart"/>
      <w:r>
        <w:t>with</w:t>
      </w:r>
      <w:proofErr w:type="spellEnd"/>
      <w:r>
        <w:t xml:space="preserve"> </w:t>
      </w:r>
      <w:proofErr w:type="spellStart"/>
      <w:r>
        <w:t>me</w:t>
      </w:r>
      <w:proofErr w:type="spellEnd"/>
      <w:r>
        <w:t>? Možné odpovědi:</w:t>
      </w:r>
    </w:p>
    <w:p w:rsidR="00A31240" w:rsidRDefault="00A31240" w:rsidP="00A31240">
      <w:pPr>
        <w:pStyle w:val="Odstavecseseznamem"/>
        <w:sectPr w:rsidR="00A31240">
          <w:pgSz w:w="11906" w:h="16838"/>
          <w:pgMar w:top="1417" w:right="1417" w:bottom="1417" w:left="1417" w:header="708" w:footer="708" w:gutter="0"/>
          <w:cols w:space="708"/>
          <w:docGrid w:linePitch="360"/>
        </w:sectPr>
      </w:pPr>
    </w:p>
    <w:p w:rsidR="00A31240" w:rsidRDefault="00A31240" w:rsidP="00A31240">
      <w:pPr>
        <w:pStyle w:val="Odstavecseseznamem"/>
      </w:pPr>
      <w:r>
        <w:lastRenderedPageBreak/>
        <w:t>1d</w:t>
      </w:r>
    </w:p>
    <w:p w:rsidR="00A31240" w:rsidRDefault="00A31240" w:rsidP="00A31240">
      <w:pPr>
        <w:pStyle w:val="Odstavecseseznamem"/>
      </w:pPr>
      <w:r>
        <w:t>2a</w:t>
      </w:r>
    </w:p>
    <w:p w:rsidR="00A31240" w:rsidRDefault="00A31240" w:rsidP="00A31240">
      <w:pPr>
        <w:pStyle w:val="Odstavecseseznamem"/>
      </w:pPr>
      <w:r>
        <w:t>3i</w:t>
      </w:r>
    </w:p>
    <w:p w:rsidR="00A31240" w:rsidRDefault="00A31240" w:rsidP="00A31240">
      <w:pPr>
        <w:pStyle w:val="Odstavecseseznamem"/>
      </w:pPr>
      <w:r>
        <w:t>4k</w:t>
      </w:r>
    </w:p>
    <w:p w:rsidR="00A31240" w:rsidRDefault="00A31240" w:rsidP="00A31240">
      <w:pPr>
        <w:pStyle w:val="Odstavecseseznamem"/>
      </w:pPr>
      <w:r>
        <w:t>5l</w:t>
      </w:r>
    </w:p>
    <w:p w:rsidR="00A31240" w:rsidRDefault="00A31240" w:rsidP="00A31240">
      <w:pPr>
        <w:pStyle w:val="Odstavecseseznamem"/>
      </w:pPr>
      <w:r>
        <w:t>7m</w:t>
      </w:r>
    </w:p>
    <w:p w:rsidR="00A31240" w:rsidRDefault="00A31240" w:rsidP="00A31240">
      <w:pPr>
        <w:pStyle w:val="Odstavecseseznamem"/>
      </w:pPr>
      <w:r>
        <w:t>8n</w:t>
      </w:r>
    </w:p>
    <w:p w:rsidR="00A31240" w:rsidRDefault="00A31240" w:rsidP="00A31240">
      <w:pPr>
        <w:pStyle w:val="Odstavecseseznamem"/>
      </w:pPr>
      <w:r>
        <w:lastRenderedPageBreak/>
        <w:t>9h</w:t>
      </w:r>
    </w:p>
    <w:p w:rsidR="00A31240" w:rsidRDefault="00A31240" w:rsidP="00A31240">
      <w:pPr>
        <w:pStyle w:val="Odstavecseseznamem"/>
      </w:pPr>
      <w:r>
        <w:t>10j</w:t>
      </w:r>
    </w:p>
    <w:p w:rsidR="00A31240" w:rsidRDefault="00A31240" w:rsidP="00A31240">
      <w:pPr>
        <w:pStyle w:val="Odstavecseseznamem"/>
      </w:pPr>
      <w:r>
        <w:t>11b</w:t>
      </w:r>
    </w:p>
    <w:p w:rsidR="00A31240" w:rsidRDefault="00A31240" w:rsidP="00A31240">
      <w:pPr>
        <w:pStyle w:val="Odstavecseseznamem"/>
      </w:pPr>
      <w:r>
        <w:t>12c</w:t>
      </w:r>
    </w:p>
    <w:p w:rsidR="00A31240" w:rsidRDefault="00A31240" w:rsidP="00A31240">
      <w:pPr>
        <w:pStyle w:val="Odstavecseseznamem"/>
      </w:pPr>
      <w:r>
        <w:t>13e</w:t>
      </w:r>
    </w:p>
    <w:p w:rsidR="00A31240" w:rsidRDefault="00A31240" w:rsidP="00A31240">
      <w:pPr>
        <w:pStyle w:val="Odstavecseseznamem"/>
      </w:pPr>
      <w:r>
        <w:t>14g</w:t>
      </w:r>
    </w:p>
    <w:p w:rsidR="00A31240" w:rsidRDefault="00A31240" w:rsidP="00A31240">
      <w:pPr>
        <w:pStyle w:val="Odstavecseseznamem"/>
        <w:sectPr w:rsidR="00A31240" w:rsidSect="00A31240">
          <w:type w:val="continuous"/>
          <w:pgSz w:w="11906" w:h="16838"/>
          <w:pgMar w:top="1417" w:right="1417" w:bottom="1417" w:left="1417" w:header="708" w:footer="708" w:gutter="0"/>
          <w:cols w:num="2" w:space="708"/>
          <w:docGrid w:linePitch="360"/>
        </w:sectPr>
      </w:pPr>
    </w:p>
    <w:p w:rsidR="00A31240" w:rsidRDefault="00A31240" w:rsidP="00A31240">
      <w:pPr>
        <w:pStyle w:val="Odstavecseseznamem"/>
      </w:pPr>
    </w:p>
    <w:p w:rsidR="00A31240" w:rsidRDefault="00A31240" w:rsidP="00A31240">
      <w:pPr>
        <w:ind w:firstLine="708"/>
      </w:pPr>
      <w:proofErr w:type="spellStart"/>
      <w:r>
        <w:t>Exercise</w:t>
      </w:r>
      <w:proofErr w:type="spellEnd"/>
      <w:r>
        <w:t xml:space="preserve"> 2:</w:t>
      </w:r>
    </w:p>
    <w:p w:rsidR="00A31240" w:rsidRDefault="00A31240" w:rsidP="00A31240">
      <w:pPr>
        <w:ind w:firstLine="708"/>
        <w:rPr>
          <w:lang w:val="en-GB"/>
        </w:rPr>
      </w:pPr>
      <w:r>
        <w:t xml:space="preserve">1-24 </w:t>
      </w:r>
      <w:r w:rsidRPr="00AD35EF">
        <w:rPr>
          <w:lang w:val="en-GB"/>
        </w:rPr>
        <w:t>More possible answers.</w:t>
      </w:r>
    </w:p>
    <w:p w:rsidR="00A31240" w:rsidRDefault="00A31240" w:rsidP="00A31240">
      <w:pPr>
        <w:ind w:firstLine="708"/>
        <w:rPr>
          <w:lang w:val="en-GB"/>
        </w:rPr>
      </w:pPr>
      <w:r>
        <w:rPr>
          <w:lang w:val="en-GB"/>
        </w:rPr>
        <w:t>Exercise 3: Which doctor do you need?</w:t>
      </w:r>
    </w:p>
    <w:p w:rsidR="00452F99" w:rsidRDefault="00452F99" w:rsidP="00A31240">
      <w:pPr>
        <w:pStyle w:val="Odstavecseseznamem"/>
        <w:numPr>
          <w:ilvl w:val="0"/>
          <w:numId w:val="3"/>
        </w:numPr>
        <w:rPr>
          <w:lang w:val="en-GB"/>
        </w:rPr>
        <w:sectPr w:rsidR="00452F99" w:rsidSect="00A31240">
          <w:type w:val="continuous"/>
          <w:pgSz w:w="11906" w:h="16838"/>
          <w:pgMar w:top="1417" w:right="1417" w:bottom="1417" w:left="1417" w:header="708" w:footer="708" w:gutter="0"/>
          <w:cols w:space="708"/>
          <w:docGrid w:linePitch="360"/>
        </w:sectPr>
      </w:pPr>
    </w:p>
    <w:p w:rsidR="00A31240" w:rsidRDefault="00A31240" w:rsidP="00A31240">
      <w:pPr>
        <w:pStyle w:val="Odstavecseseznamem"/>
        <w:numPr>
          <w:ilvl w:val="0"/>
          <w:numId w:val="3"/>
        </w:numPr>
        <w:rPr>
          <w:lang w:val="en-GB"/>
        </w:rPr>
      </w:pPr>
      <w:r>
        <w:rPr>
          <w:lang w:val="en-GB"/>
        </w:rPr>
        <w:lastRenderedPageBreak/>
        <w:t>Paediatrician</w:t>
      </w:r>
    </w:p>
    <w:p w:rsidR="00A31240" w:rsidRDefault="00A31240" w:rsidP="00A31240">
      <w:pPr>
        <w:pStyle w:val="Odstavecseseznamem"/>
        <w:numPr>
          <w:ilvl w:val="0"/>
          <w:numId w:val="3"/>
        </w:numPr>
        <w:rPr>
          <w:lang w:val="en-GB"/>
        </w:rPr>
      </w:pPr>
      <w:r>
        <w:rPr>
          <w:lang w:val="en-GB"/>
        </w:rPr>
        <w:t>Gynaecologist</w:t>
      </w:r>
    </w:p>
    <w:p w:rsidR="00A31240" w:rsidRDefault="00A31240" w:rsidP="00A31240">
      <w:pPr>
        <w:pStyle w:val="Odstavecseseznamem"/>
        <w:numPr>
          <w:ilvl w:val="0"/>
          <w:numId w:val="3"/>
        </w:numPr>
        <w:rPr>
          <w:lang w:val="en-GB"/>
        </w:rPr>
      </w:pPr>
      <w:r>
        <w:rPr>
          <w:lang w:val="en-GB"/>
        </w:rPr>
        <w:t>Ophthalmologist</w:t>
      </w:r>
    </w:p>
    <w:p w:rsidR="00A31240" w:rsidRDefault="00A31240" w:rsidP="00A31240">
      <w:pPr>
        <w:pStyle w:val="Odstavecseseznamem"/>
        <w:numPr>
          <w:ilvl w:val="0"/>
          <w:numId w:val="3"/>
        </w:numPr>
        <w:rPr>
          <w:lang w:val="en-GB"/>
        </w:rPr>
      </w:pPr>
      <w:r>
        <w:rPr>
          <w:lang w:val="en-GB"/>
        </w:rPr>
        <w:t>General practitioner</w:t>
      </w:r>
    </w:p>
    <w:p w:rsidR="00A31240" w:rsidRDefault="00A31240" w:rsidP="00A31240">
      <w:pPr>
        <w:pStyle w:val="Odstavecseseznamem"/>
        <w:numPr>
          <w:ilvl w:val="0"/>
          <w:numId w:val="3"/>
        </w:numPr>
        <w:rPr>
          <w:lang w:val="en-GB"/>
        </w:rPr>
      </w:pPr>
      <w:r>
        <w:rPr>
          <w:lang w:val="en-GB"/>
        </w:rPr>
        <w:t>Surgeon</w:t>
      </w:r>
    </w:p>
    <w:p w:rsidR="00A31240" w:rsidRDefault="00A31240" w:rsidP="00A31240">
      <w:pPr>
        <w:pStyle w:val="Odstavecseseznamem"/>
        <w:numPr>
          <w:ilvl w:val="0"/>
          <w:numId w:val="3"/>
        </w:numPr>
        <w:rPr>
          <w:lang w:val="en-GB"/>
        </w:rPr>
      </w:pPr>
      <w:r>
        <w:rPr>
          <w:lang w:val="en-GB"/>
        </w:rPr>
        <w:lastRenderedPageBreak/>
        <w:t>Dentist</w:t>
      </w:r>
    </w:p>
    <w:p w:rsidR="00A31240" w:rsidRDefault="00A31240" w:rsidP="00A31240">
      <w:pPr>
        <w:pStyle w:val="Odstavecseseznamem"/>
        <w:numPr>
          <w:ilvl w:val="0"/>
          <w:numId w:val="3"/>
        </w:numPr>
        <w:rPr>
          <w:lang w:val="en-GB"/>
        </w:rPr>
      </w:pPr>
      <w:r>
        <w:rPr>
          <w:lang w:val="en-GB"/>
        </w:rPr>
        <w:t>Dermatologist</w:t>
      </w:r>
    </w:p>
    <w:p w:rsidR="00A31240" w:rsidRDefault="00A31240" w:rsidP="00A31240">
      <w:pPr>
        <w:pStyle w:val="Odstavecseseznamem"/>
        <w:numPr>
          <w:ilvl w:val="0"/>
          <w:numId w:val="3"/>
        </w:numPr>
        <w:rPr>
          <w:lang w:val="en-GB"/>
        </w:rPr>
      </w:pPr>
      <w:r>
        <w:rPr>
          <w:lang w:val="en-GB"/>
        </w:rPr>
        <w:t>Oncologist</w:t>
      </w:r>
    </w:p>
    <w:p w:rsidR="00A31240" w:rsidRDefault="00A31240" w:rsidP="00A31240">
      <w:pPr>
        <w:pStyle w:val="Odstavecseseznamem"/>
        <w:numPr>
          <w:ilvl w:val="0"/>
          <w:numId w:val="3"/>
        </w:numPr>
        <w:rPr>
          <w:lang w:val="en-GB"/>
        </w:rPr>
      </w:pPr>
      <w:proofErr w:type="spellStart"/>
      <w:r>
        <w:rPr>
          <w:lang w:val="en-GB"/>
        </w:rPr>
        <w:t>Phychiatrist</w:t>
      </w:r>
      <w:proofErr w:type="spellEnd"/>
    </w:p>
    <w:p w:rsidR="00A31240" w:rsidRDefault="00A31240" w:rsidP="00A31240">
      <w:pPr>
        <w:pStyle w:val="Odstavecseseznamem"/>
        <w:numPr>
          <w:ilvl w:val="0"/>
          <w:numId w:val="3"/>
        </w:numPr>
        <w:rPr>
          <w:lang w:val="en-GB"/>
        </w:rPr>
      </w:pPr>
      <w:r>
        <w:rPr>
          <w:lang w:val="en-GB"/>
        </w:rPr>
        <w:t>Radiologist</w:t>
      </w:r>
    </w:p>
    <w:p w:rsidR="00452F99" w:rsidRDefault="00452F99" w:rsidP="00A31240">
      <w:pPr>
        <w:pStyle w:val="Odstavecseseznamem"/>
        <w:ind w:left="1065"/>
        <w:rPr>
          <w:lang w:val="en-GB"/>
        </w:rPr>
        <w:sectPr w:rsidR="00452F99" w:rsidSect="00452F99">
          <w:type w:val="continuous"/>
          <w:pgSz w:w="11906" w:h="16838"/>
          <w:pgMar w:top="1417" w:right="1417" w:bottom="1417" w:left="1417" w:header="708" w:footer="708" w:gutter="0"/>
          <w:cols w:num="2" w:space="708"/>
          <w:docGrid w:linePitch="360"/>
        </w:sectPr>
      </w:pPr>
    </w:p>
    <w:p w:rsidR="00A31240" w:rsidRDefault="00A31240" w:rsidP="00A31240">
      <w:pPr>
        <w:pStyle w:val="Odstavecseseznamem"/>
        <w:ind w:left="1065"/>
        <w:rPr>
          <w:lang w:val="en-GB"/>
        </w:rPr>
      </w:pPr>
    </w:p>
    <w:p w:rsidR="00452F99" w:rsidRDefault="00452F99" w:rsidP="00A31240">
      <w:pPr>
        <w:pStyle w:val="Odstavecseseznamem"/>
        <w:ind w:left="1065"/>
        <w:rPr>
          <w:lang w:val="en-GB"/>
        </w:rPr>
      </w:pPr>
    </w:p>
    <w:p w:rsidR="00452F99" w:rsidRDefault="00452F99" w:rsidP="00452F99">
      <w:pPr>
        <w:pStyle w:val="Odstavecseseznamem"/>
        <w:numPr>
          <w:ilvl w:val="0"/>
          <w:numId w:val="1"/>
        </w:numPr>
        <w:spacing w:after="160" w:line="259" w:lineRule="auto"/>
      </w:pPr>
      <w:r>
        <w:t xml:space="preserve">V následujícím odkazu je video </w:t>
      </w:r>
      <w:r w:rsidRPr="00452F99">
        <w:rPr>
          <w:lang w:val="en-GB"/>
        </w:rPr>
        <w:t>quiz (History of Easter</w:t>
      </w:r>
      <w:r>
        <w:t>) o původu velikonoc se šesti kvízovými otázkami, můžeš si zkusit porozumění poslechu.</w:t>
      </w:r>
    </w:p>
    <w:p w:rsidR="00452F99" w:rsidRDefault="002706E8" w:rsidP="00452F99">
      <w:pPr>
        <w:ind w:left="360"/>
        <w:rPr>
          <w:rStyle w:val="Hypertextovodkaz"/>
        </w:rPr>
      </w:pPr>
      <w:hyperlink r:id="rId7" w:history="1">
        <w:r w:rsidR="00452F99" w:rsidRPr="006277AA">
          <w:rPr>
            <w:rStyle w:val="Hypertextovodkaz"/>
          </w:rPr>
          <w:t>https://www.esolcourses.com/content/topics/festivals/easter/video/videoquiz.html</w:t>
        </w:r>
      </w:hyperlink>
    </w:p>
    <w:p w:rsidR="00452F99" w:rsidRDefault="00452F99" w:rsidP="00452F99">
      <w:pPr>
        <w:ind w:left="360"/>
        <w:rPr>
          <w:rStyle w:val="Hypertextovodkaz"/>
        </w:rPr>
      </w:pPr>
    </w:p>
    <w:p w:rsidR="00452F99" w:rsidRDefault="00452F99" w:rsidP="00452F99">
      <w:pPr>
        <w:ind w:left="360"/>
        <w:rPr>
          <w:color w:val="0000FF"/>
          <w:u w:val="single"/>
        </w:rPr>
      </w:pPr>
    </w:p>
    <w:p w:rsidR="00452F99" w:rsidRDefault="00452F99" w:rsidP="00452F99">
      <w:pPr>
        <w:pStyle w:val="Odstavecseseznamem"/>
        <w:numPr>
          <w:ilvl w:val="0"/>
          <w:numId w:val="1"/>
        </w:numPr>
        <w:spacing w:after="160" w:line="259" w:lineRule="auto"/>
      </w:pPr>
      <w:r>
        <w:lastRenderedPageBreak/>
        <w:t xml:space="preserve">Pro náročnější, kteří si chtějí zkusit něco navíc, je tu ještě jedno video s větším množstvím otázek. </w:t>
      </w:r>
    </w:p>
    <w:p w:rsidR="00452F99" w:rsidRDefault="00452F99" w:rsidP="00452F99">
      <w:r>
        <w:t>Sami si můžete ověřit, čemu jste rozuměli.</w:t>
      </w:r>
    </w:p>
    <w:p w:rsidR="00452F99" w:rsidRDefault="00452F99" w:rsidP="00452F99"/>
    <w:p w:rsidR="00452F99" w:rsidRDefault="002706E8" w:rsidP="00452F99">
      <w:pPr>
        <w:rPr>
          <w:color w:val="0000FF"/>
          <w:u w:val="single"/>
        </w:rPr>
      </w:pPr>
      <w:hyperlink r:id="rId8" w:history="1">
        <w:r w:rsidR="00452F99" w:rsidRPr="00E66F41">
          <w:rPr>
            <w:color w:val="0000FF"/>
            <w:u w:val="single"/>
          </w:rPr>
          <w:t>https://www.eslbasics.com/blog/student-posts/easter-listening-activity/</w:t>
        </w:r>
      </w:hyperlink>
    </w:p>
    <w:p w:rsidR="00DD460F" w:rsidRDefault="00DD460F" w:rsidP="00452F99"/>
    <w:p w:rsidR="00DD460F" w:rsidRDefault="00DD460F" w:rsidP="00DD460F">
      <w:pPr>
        <w:pStyle w:val="Odstavecseseznamem"/>
        <w:numPr>
          <w:ilvl w:val="0"/>
          <w:numId w:val="1"/>
        </w:numPr>
        <w:spacing w:after="160" w:line="259" w:lineRule="auto"/>
      </w:pPr>
      <w:r>
        <w:t>Práce s textem týkajícím se oslav</w:t>
      </w:r>
      <w:r w:rsidR="005C7C0E">
        <w:t>y V</w:t>
      </w:r>
      <w:r>
        <w:t>elikonoc. Obsahuje část T/F a dosazení správného slovesa z nabídky.</w:t>
      </w:r>
    </w:p>
    <w:p w:rsidR="00DD460F" w:rsidRDefault="00DD460F" w:rsidP="00DD460F">
      <w:r w:rsidRPr="00D15163">
        <w:rPr>
          <w:b/>
          <w:bCs/>
          <w:lang w:val="en-GB"/>
        </w:rPr>
        <w:t>Vocabulary</w:t>
      </w:r>
      <w:r w:rsidRPr="00D15163">
        <w:t xml:space="preserve">: </w:t>
      </w:r>
      <w:r w:rsidRPr="00D15163">
        <w:rPr>
          <w:lang w:val="en-GB"/>
        </w:rPr>
        <w:t>pagan</w:t>
      </w:r>
      <w:r w:rsidRPr="00D15163">
        <w:t xml:space="preserve">-pohan, </w:t>
      </w:r>
      <w:r w:rsidRPr="00D15163">
        <w:rPr>
          <w:lang w:val="en-GB"/>
        </w:rPr>
        <w:t>dawn</w:t>
      </w:r>
      <w:r w:rsidRPr="00D15163">
        <w:t xml:space="preserve">-svítání, </w:t>
      </w:r>
      <w:r w:rsidRPr="00D15163">
        <w:rPr>
          <w:lang w:val="en-GB"/>
        </w:rPr>
        <w:t>resurrection</w:t>
      </w:r>
      <w:r w:rsidRPr="00D15163">
        <w:t xml:space="preserve">-vzkříšení, </w:t>
      </w:r>
      <w:r w:rsidRPr="00D15163">
        <w:rPr>
          <w:lang w:val="en-GB"/>
        </w:rPr>
        <w:t>rebirth</w:t>
      </w:r>
      <w:r w:rsidRPr="00D15163">
        <w:t xml:space="preserve">-znovuzrození, fertility-plodnost, </w:t>
      </w:r>
      <w:r w:rsidRPr="00D15163">
        <w:rPr>
          <w:lang w:val="en-GB"/>
        </w:rPr>
        <w:t>objective</w:t>
      </w:r>
      <w:r w:rsidRPr="00D15163">
        <w:t xml:space="preserve">-účel, </w:t>
      </w:r>
      <w:r w:rsidRPr="00D15163">
        <w:rPr>
          <w:lang w:val="en-GB"/>
        </w:rPr>
        <w:t>moderation</w:t>
      </w:r>
      <w:r w:rsidRPr="00D15163">
        <w:t>-mírnost</w:t>
      </w:r>
    </w:p>
    <w:p w:rsidR="00DD460F" w:rsidRPr="00657EF0" w:rsidRDefault="00DD460F" w:rsidP="00DD460F">
      <w:pPr>
        <w:shd w:val="clear" w:color="auto" w:fill="FFFFFF"/>
        <w:spacing w:before="240" w:after="240" w:line="480" w:lineRule="atLeast"/>
        <w:outlineLvl w:val="1"/>
        <w:rPr>
          <w:rFonts w:ascii="Arial" w:eastAsia="Times New Roman" w:hAnsi="Arial" w:cs="Arial"/>
          <w:color w:val="903779"/>
          <w:spacing w:val="5"/>
          <w:sz w:val="36"/>
          <w:szCs w:val="36"/>
          <w:lang w:val="en-GB" w:eastAsia="cs-CZ"/>
        </w:rPr>
      </w:pPr>
      <w:r w:rsidRPr="00657EF0">
        <w:rPr>
          <w:rFonts w:ascii="Arial" w:eastAsia="Times New Roman" w:hAnsi="Arial" w:cs="Arial"/>
          <w:color w:val="903779"/>
          <w:spacing w:val="5"/>
          <w:sz w:val="36"/>
          <w:szCs w:val="36"/>
          <w:lang w:val="en-GB" w:eastAsia="cs-CZ"/>
        </w:rPr>
        <w:t>What does it mean?</w:t>
      </w:r>
    </w:p>
    <w:p w:rsidR="00DD460F" w:rsidRPr="00657EF0" w:rsidRDefault="00DD460F" w:rsidP="00DD460F">
      <w:pPr>
        <w:shd w:val="clear" w:color="auto" w:fill="FFFFFF"/>
        <w:spacing w:before="240" w:after="240" w:line="240" w:lineRule="auto"/>
        <w:rPr>
          <w:rFonts w:ascii="Arial" w:eastAsia="Times New Roman" w:hAnsi="Arial" w:cs="Arial"/>
          <w:color w:val="000000"/>
          <w:sz w:val="21"/>
          <w:szCs w:val="21"/>
          <w:lang w:val="en-GB" w:eastAsia="cs-CZ"/>
        </w:rPr>
      </w:pPr>
      <w:r w:rsidRPr="00657EF0">
        <w:rPr>
          <w:rFonts w:ascii="Arial" w:eastAsia="Times New Roman" w:hAnsi="Arial" w:cs="Arial"/>
          <w:color w:val="000000"/>
          <w:sz w:val="21"/>
          <w:szCs w:val="21"/>
          <w:lang w:val="en-GB" w:eastAsia="cs-CZ"/>
        </w:rPr>
        <w:t xml:space="preserve">Easter is a spring festival of new life. As a </w:t>
      </w:r>
      <w:bookmarkStart w:id="1" w:name="_Hlk36637259"/>
      <w:r w:rsidRPr="003F40C4">
        <w:rPr>
          <w:rFonts w:ascii="Arial" w:eastAsia="Times New Roman" w:hAnsi="Arial" w:cs="Arial"/>
          <w:color w:val="000000"/>
          <w:sz w:val="21"/>
          <w:szCs w:val="21"/>
          <w:highlight w:val="cyan"/>
          <w:lang w:val="en-GB" w:eastAsia="cs-CZ"/>
        </w:rPr>
        <w:t>pagan</w:t>
      </w:r>
      <w:bookmarkEnd w:id="1"/>
      <w:r w:rsidRPr="00657EF0">
        <w:rPr>
          <w:rFonts w:ascii="Arial" w:eastAsia="Times New Roman" w:hAnsi="Arial" w:cs="Arial"/>
          <w:color w:val="000000"/>
          <w:sz w:val="21"/>
          <w:szCs w:val="21"/>
          <w:lang w:val="en-GB" w:eastAsia="cs-CZ"/>
        </w:rPr>
        <w:t xml:space="preserve"> </w:t>
      </w:r>
      <w:r w:rsidRPr="003F40C4">
        <w:rPr>
          <w:rFonts w:ascii="Arial" w:eastAsia="Times New Roman" w:hAnsi="Arial" w:cs="Arial"/>
          <w:sz w:val="21"/>
          <w:szCs w:val="21"/>
          <w:lang w:val="en-GB" w:eastAsia="cs-CZ"/>
        </w:rPr>
        <w:t>t</w:t>
      </w:r>
      <w:r w:rsidRPr="00657EF0">
        <w:rPr>
          <w:rFonts w:ascii="Arial" w:eastAsia="Times New Roman" w:hAnsi="Arial" w:cs="Arial"/>
          <w:color w:val="000000"/>
          <w:sz w:val="21"/>
          <w:szCs w:val="21"/>
          <w:lang w:val="en-GB" w:eastAsia="cs-CZ"/>
        </w:rPr>
        <w:t xml:space="preserve">radition, it is the beginning of growth and new life after the cold, winter months. The name comes from the Anglo-Saxon goddess of the </w:t>
      </w:r>
      <w:r w:rsidRPr="003F40C4">
        <w:rPr>
          <w:rFonts w:ascii="Arial" w:eastAsia="Times New Roman" w:hAnsi="Arial" w:cs="Arial"/>
          <w:color w:val="000000"/>
          <w:sz w:val="21"/>
          <w:szCs w:val="21"/>
          <w:highlight w:val="cyan"/>
          <w:lang w:val="en-GB" w:eastAsia="cs-CZ"/>
        </w:rPr>
        <w:t>dawn</w:t>
      </w:r>
      <w:r w:rsidRPr="00657EF0">
        <w:rPr>
          <w:rFonts w:ascii="Arial" w:eastAsia="Times New Roman" w:hAnsi="Arial" w:cs="Arial"/>
          <w:color w:val="000000"/>
          <w:sz w:val="21"/>
          <w:szCs w:val="21"/>
          <w:lang w:val="en-GB" w:eastAsia="cs-CZ"/>
        </w:rPr>
        <w:t xml:space="preserve"> and spring – </w:t>
      </w:r>
      <w:proofErr w:type="spellStart"/>
      <w:r w:rsidRPr="00657EF0">
        <w:rPr>
          <w:rFonts w:ascii="Arial" w:eastAsia="Times New Roman" w:hAnsi="Arial" w:cs="Arial"/>
          <w:color w:val="000000"/>
          <w:sz w:val="21"/>
          <w:szCs w:val="21"/>
          <w:lang w:val="en-GB" w:eastAsia="cs-CZ"/>
        </w:rPr>
        <w:t>Eostre</w:t>
      </w:r>
      <w:proofErr w:type="spellEnd"/>
      <w:r w:rsidRPr="00657EF0">
        <w:rPr>
          <w:rFonts w:ascii="Arial" w:eastAsia="Times New Roman" w:hAnsi="Arial" w:cs="Arial"/>
          <w:color w:val="000000"/>
          <w:sz w:val="21"/>
          <w:szCs w:val="21"/>
          <w:lang w:val="en-GB" w:eastAsia="cs-CZ"/>
        </w:rPr>
        <w:t xml:space="preserve">. For Christians, Easter celebrates the </w:t>
      </w:r>
      <w:r w:rsidRPr="003F40C4">
        <w:rPr>
          <w:rFonts w:ascii="Arial" w:eastAsia="Times New Roman" w:hAnsi="Arial" w:cs="Arial"/>
          <w:color w:val="000000"/>
          <w:sz w:val="21"/>
          <w:szCs w:val="21"/>
          <w:highlight w:val="cyan"/>
          <w:lang w:val="en-GB" w:eastAsia="cs-CZ"/>
        </w:rPr>
        <w:t>resurrection</w:t>
      </w:r>
      <w:r w:rsidRPr="00657EF0">
        <w:rPr>
          <w:rFonts w:ascii="Arial" w:eastAsia="Times New Roman" w:hAnsi="Arial" w:cs="Arial"/>
          <w:color w:val="000000"/>
          <w:sz w:val="21"/>
          <w:szCs w:val="21"/>
          <w:lang w:val="en-GB" w:eastAsia="cs-CZ"/>
        </w:rPr>
        <w:t xml:space="preserve"> </w:t>
      </w:r>
      <w:r w:rsidRPr="003F40C4">
        <w:rPr>
          <w:rFonts w:ascii="Arial" w:eastAsia="Times New Roman" w:hAnsi="Arial" w:cs="Arial"/>
          <w:color w:val="000000"/>
          <w:sz w:val="21"/>
          <w:szCs w:val="21"/>
          <w:highlight w:val="cyan"/>
          <w:lang w:val="en-GB" w:eastAsia="cs-CZ"/>
        </w:rPr>
        <w:t>of</w:t>
      </w:r>
      <w:r w:rsidRPr="00657EF0">
        <w:rPr>
          <w:rFonts w:ascii="Arial" w:eastAsia="Times New Roman" w:hAnsi="Arial" w:cs="Arial"/>
          <w:color w:val="000000"/>
          <w:sz w:val="21"/>
          <w:szCs w:val="21"/>
          <w:lang w:val="en-GB" w:eastAsia="cs-CZ"/>
        </w:rPr>
        <w:t xml:space="preserve"> Jesus Christ and practising Christians attend special church services at Easter time. Easter celebrates life and </w:t>
      </w:r>
      <w:r w:rsidRPr="003F40C4">
        <w:rPr>
          <w:rFonts w:ascii="Arial" w:eastAsia="Times New Roman" w:hAnsi="Arial" w:cs="Arial"/>
          <w:color w:val="000000"/>
          <w:sz w:val="21"/>
          <w:szCs w:val="21"/>
          <w:highlight w:val="cyan"/>
          <w:lang w:val="en-GB" w:eastAsia="cs-CZ"/>
        </w:rPr>
        <w:t>rebirth</w:t>
      </w:r>
      <w:r w:rsidRPr="00657EF0">
        <w:rPr>
          <w:rFonts w:ascii="Arial" w:eastAsia="Times New Roman" w:hAnsi="Arial" w:cs="Arial"/>
          <w:color w:val="000000"/>
          <w:sz w:val="21"/>
          <w:szCs w:val="21"/>
          <w:lang w:val="en-GB" w:eastAsia="cs-CZ"/>
        </w:rPr>
        <w:t xml:space="preserve">, which is why we see lots of symbols of new life and </w:t>
      </w:r>
      <w:r w:rsidRPr="003F40C4">
        <w:rPr>
          <w:rFonts w:ascii="Arial" w:eastAsia="Times New Roman" w:hAnsi="Arial" w:cs="Arial"/>
          <w:color w:val="000000"/>
          <w:sz w:val="21"/>
          <w:szCs w:val="21"/>
          <w:highlight w:val="cyan"/>
          <w:lang w:val="en-GB" w:eastAsia="cs-CZ"/>
        </w:rPr>
        <w:t>fertility</w:t>
      </w:r>
      <w:r w:rsidRPr="00657EF0">
        <w:rPr>
          <w:rFonts w:ascii="Arial" w:eastAsia="Times New Roman" w:hAnsi="Arial" w:cs="Arial"/>
          <w:color w:val="000000"/>
          <w:sz w:val="21"/>
          <w:szCs w:val="21"/>
          <w:lang w:val="en-GB" w:eastAsia="cs-CZ"/>
        </w:rPr>
        <w:t xml:space="preserve"> at Easter, like eggs, chicks and rabbits.</w:t>
      </w:r>
    </w:p>
    <w:p w:rsidR="00DD460F" w:rsidRPr="00657EF0" w:rsidRDefault="00DD460F" w:rsidP="00DD460F">
      <w:pPr>
        <w:shd w:val="clear" w:color="auto" w:fill="FFFFFF"/>
        <w:spacing w:before="240" w:after="240" w:line="480" w:lineRule="atLeast"/>
        <w:outlineLvl w:val="1"/>
        <w:rPr>
          <w:rFonts w:ascii="Arial" w:eastAsia="Times New Roman" w:hAnsi="Arial" w:cs="Arial"/>
          <w:color w:val="903779"/>
          <w:spacing w:val="5"/>
          <w:sz w:val="36"/>
          <w:szCs w:val="36"/>
          <w:lang w:val="en-GB" w:eastAsia="cs-CZ"/>
        </w:rPr>
      </w:pPr>
      <w:r w:rsidRPr="00657EF0">
        <w:rPr>
          <w:rFonts w:ascii="Arial" w:eastAsia="Times New Roman" w:hAnsi="Arial" w:cs="Arial"/>
          <w:color w:val="903779"/>
          <w:spacing w:val="5"/>
          <w:sz w:val="36"/>
          <w:szCs w:val="36"/>
          <w:lang w:val="en-GB" w:eastAsia="cs-CZ"/>
        </w:rPr>
        <w:t>When is it?</w:t>
      </w:r>
    </w:p>
    <w:p w:rsidR="00DD460F" w:rsidRPr="00657EF0" w:rsidRDefault="00DD460F" w:rsidP="00DD460F">
      <w:pPr>
        <w:shd w:val="clear" w:color="auto" w:fill="FFFFFF"/>
        <w:spacing w:before="240" w:after="240" w:line="240" w:lineRule="auto"/>
        <w:rPr>
          <w:rFonts w:ascii="Arial" w:eastAsia="Times New Roman" w:hAnsi="Arial" w:cs="Arial"/>
          <w:color w:val="000000"/>
          <w:sz w:val="21"/>
          <w:szCs w:val="21"/>
          <w:lang w:val="en-GB" w:eastAsia="cs-CZ"/>
        </w:rPr>
      </w:pPr>
      <w:r w:rsidRPr="00657EF0">
        <w:rPr>
          <w:rFonts w:ascii="Arial" w:eastAsia="Times New Roman" w:hAnsi="Arial" w:cs="Arial"/>
          <w:color w:val="000000"/>
          <w:sz w:val="21"/>
          <w:szCs w:val="21"/>
          <w:lang w:val="en-GB" w:eastAsia="cs-CZ"/>
        </w:rPr>
        <w:t>Unlike Christmas, Easter isn’t on the same date each year. It takes place on the first Sunday after the first full moon of spring. Schoolchildren and students in the UK have about a two-week holiday at Easter time, which is almost as long as the Christmas holiday. It’s also the first public holiday after Christmas and everyone looks forward to their Easter break as a moment to relax, have a short holiday or visit family and friends.</w:t>
      </w:r>
    </w:p>
    <w:p w:rsidR="00DD460F" w:rsidRPr="00657EF0" w:rsidRDefault="00DD460F" w:rsidP="00DD460F">
      <w:pPr>
        <w:shd w:val="clear" w:color="auto" w:fill="FFFFFF"/>
        <w:spacing w:before="240" w:after="240" w:line="480" w:lineRule="atLeast"/>
        <w:outlineLvl w:val="1"/>
        <w:rPr>
          <w:rFonts w:ascii="Arial" w:eastAsia="Times New Roman" w:hAnsi="Arial" w:cs="Arial"/>
          <w:color w:val="903779"/>
          <w:spacing w:val="5"/>
          <w:sz w:val="36"/>
          <w:szCs w:val="36"/>
          <w:lang w:val="en-GB" w:eastAsia="cs-CZ"/>
        </w:rPr>
      </w:pPr>
      <w:r w:rsidRPr="00657EF0">
        <w:rPr>
          <w:rFonts w:ascii="Arial" w:eastAsia="Times New Roman" w:hAnsi="Arial" w:cs="Arial"/>
          <w:color w:val="903779"/>
          <w:spacing w:val="5"/>
          <w:sz w:val="36"/>
          <w:szCs w:val="36"/>
          <w:lang w:val="en-GB" w:eastAsia="cs-CZ"/>
        </w:rPr>
        <w:t>Chocolate eggs</w:t>
      </w:r>
    </w:p>
    <w:p w:rsidR="00DD460F" w:rsidRPr="00657EF0" w:rsidRDefault="00DD460F" w:rsidP="00DD460F">
      <w:pPr>
        <w:shd w:val="clear" w:color="auto" w:fill="FFFFFF"/>
        <w:spacing w:before="240" w:after="240" w:line="240" w:lineRule="auto"/>
        <w:rPr>
          <w:rFonts w:ascii="Arial" w:eastAsia="Times New Roman" w:hAnsi="Arial" w:cs="Arial"/>
          <w:color w:val="000000"/>
          <w:sz w:val="21"/>
          <w:szCs w:val="21"/>
          <w:lang w:val="en-GB" w:eastAsia="cs-CZ"/>
        </w:rPr>
      </w:pPr>
      <w:r w:rsidRPr="00657EF0">
        <w:rPr>
          <w:rFonts w:ascii="Arial" w:eastAsia="Times New Roman" w:hAnsi="Arial" w:cs="Arial"/>
          <w:color w:val="000000"/>
          <w:sz w:val="21"/>
          <w:szCs w:val="21"/>
          <w:lang w:val="en-GB" w:eastAsia="cs-CZ"/>
        </w:rPr>
        <w:t xml:space="preserve">For most British children, Easter means chocolate Easter eggs. The shops are </w:t>
      </w:r>
      <w:r w:rsidRPr="003F40C4">
        <w:rPr>
          <w:rFonts w:ascii="Arial" w:eastAsia="Times New Roman" w:hAnsi="Arial" w:cs="Arial"/>
          <w:sz w:val="21"/>
          <w:szCs w:val="21"/>
          <w:lang w:val="en-GB" w:eastAsia="cs-CZ"/>
        </w:rPr>
        <w:t xml:space="preserve">full of bright </w:t>
      </w:r>
      <w:r w:rsidRPr="003F40C4">
        <w:rPr>
          <w:rFonts w:ascii="Arial" w:eastAsia="Times New Roman" w:hAnsi="Arial" w:cs="Arial"/>
          <w:color w:val="000000"/>
          <w:sz w:val="21"/>
          <w:szCs w:val="21"/>
          <w:lang w:val="en-GB" w:eastAsia="cs-CZ"/>
        </w:rPr>
        <w:t xml:space="preserve">Easter displays decorated with chicks, rabbits and flowers, all with the </w:t>
      </w:r>
      <w:r w:rsidRPr="003F40C4">
        <w:rPr>
          <w:rFonts w:ascii="Arial" w:eastAsia="Times New Roman" w:hAnsi="Arial" w:cs="Arial"/>
          <w:color w:val="000000"/>
          <w:sz w:val="21"/>
          <w:szCs w:val="21"/>
          <w:highlight w:val="cyan"/>
          <w:lang w:val="en-GB" w:eastAsia="cs-CZ"/>
        </w:rPr>
        <w:t>objective</w:t>
      </w:r>
      <w:r w:rsidRPr="00657EF0">
        <w:rPr>
          <w:rFonts w:ascii="Arial" w:eastAsia="Times New Roman" w:hAnsi="Arial" w:cs="Arial"/>
          <w:color w:val="000000"/>
          <w:sz w:val="21"/>
          <w:szCs w:val="21"/>
          <w:lang w:val="en-GB" w:eastAsia="cs-CZ"/>
        </w:rPr>
        <w:t xml:space="preserve"> of selling chocolate eggs in huge numbers. And it works! 90 million chocolate eggs are sold in the UK each year and each child receives on average eight chocolate eggs.</w:t>
      </w:r>
    </w:p>
    <w:p w:rsidR="00DD460F" w:rsidRPr="00657EF0" w:rsidRDefault="00DD460F" w:rsidP="00DD460F">
      <w:pPr>
        <w:shd w:val="clear" w:color="auto" w:fill="FFFFFF"/>
        <w:spacing w:before="240" w:after="240" w:line="240" w:lineRule="auto"/>
        <w:rPr>
          <w:rFonts w:ascii="Arial" w:eastAsia="Times New Roman" w:hAnsi="Arial" w:cs="Arial"/>
          <w:color w:val="000000"/>
          <w:sz w:val="21"/>
          <w:szCs w:val="21"/>
          <w:lang w:val="en-GB" w:eastAsia="cs-CZ"/>
        </w:rPr>
      </w:pPr>
      <w:r w:rsidRPr="00657EF0">
        <w:rPr>
          <w:rFonts w:ascii="Arial" w:eastAsia="Times New Roman" w:hAnsi="Arial" w:cs="Arial"/>
          <w:color w:val="000000"/>
          <w:sz w:val="21"/>
          <w:szCs w:val="21"/>
          <w:lang w:val="en-GB" w:eastAsia="cs-CZ"/>
        </w:rPr>
        <w:t xml:space="preserve">However, the eggs are sold in cardboard boxes and sometimes there’s more packaging than chocolate! Also, some people believe that too much chocolate is eaten and most doctors and dentists would advise people to eat Easter eggs in </w:t>
      </w:r>
      <w:r w:rsidRPr="003F40C4">
        <w:rPr>
          <w:rFonts w:ascii="Arial" w:eastAsia="Times New Roman" w:hAnsi="Arial" w:cs="Arial"/>
          <w:color w:val="000000"/>
          <w:sz w:val="21"/>
          <w:szCs w:val="21"/>
          <w:highlight w:val="cyan"/>
          <w:lang w:val="en-GB" w:eastAsia="cs-CZ"/>
        </w:rPr>
        <w:t>moderation</w:t>
      </w:r>
      <w:r w:rsidRPr="00657EF0">
        <w:rPr>
          <w:rFonts w:ascii="Arial" w:eastAsia="Times New Roman" w:hAnsi="Arial" w:cs="Arial"/>
          <w:color w:val="000000"/>
          <w:sz w:val="21"/>
          <w:szCs w:val="21"/>
          <w:lang w:val="en-GB" w:eastAsia="cs-CZ"/>
        </w:rPr>
        <w:t>.</w:t>
      </w:r>
    </w:p>
    <w:p w:rsidR="00DD460F" w:rsidRPr="00657EF0" w:rsidRDefault="00DD460F" w:rsidP="00DD460F">
      <w:pPr>
        <w:shd w:val="clear" w:color="auto" w:fill="FFFFFF"/>
        <w:spacing w:before="240" w:after="240" w:line="480" w:lineRule="atLeast"/>
        <w:outlineLvl w:val="1"/>
        <w:rPr>
          <w:rFonts w:ascii="Arial" w:eastAsia="Times New Roman" w:hAnsi="Arial" w:cs="Arial"/>
          <w:color w:val="903779"/>
          <w:spacing w:val="5"/>
          <w:sz w:val="36"/>
          <w:szCs w:val="36"/>
          <w:lang w:val="en-GB" w:eastAsia="cs-CZ"/>
        </w:rPr>
      </w:pPr>
      <w:r w:rsidRPr="00657EF0">
        <w:rPr>
          <w:rFonts w:ascii="Arial" w:eastAsia="Times New Roman" w:hAnsi="Arial" w:cs="Arial"/>
          <w:color w:val="903779"/>
          <w:spacing w:val="5"/>
          <w:sz w:val="36"/>
          <w:szCs w:val="36"/>
          <w:lang w:val="en-GB" w:eastAsia="cs-CZ"/>
        </w:rPr>
        <w:t>Other 'egg-</w:t>
      </w:r>
      <w:proofErr w:type="spellStart"/>
      <w:r w:rsidRPr="00657EF0">
        <w:rPr>
          <w:rFonts w:ascii="Arial" w:eastAsia="Times New Roman" w:hAnsi="Arial" w:cs="Arial"/>
          <w:color w:val="903779"/>
          <w:spacing w:val="5"/>
          <w:sz w:val="36"/>
          <w:szCs w:val="36"/>
          <w:lang w:val="en-GB" w:eastAsia="cs-CZ"/>
        </w:rPr>
        <w:t>straordinary</w:t>
      </w:r>
      <w:proofErr w:type="spellEnd"/>
      <w:r w:rsidRPr="00657EF0">
        <w:rPr>
          <w:rFonts w:ascii="Arial" w:eastAsia="Times New Roman" w:hAnsi="Arial" w:cs="Arial"/>
          <w:color w:val="903779"/>
          <w:spacing w:val="5"/>
          <w:sz w:val="36"/>
          <w:szCs w:val="36"/>
          <w:lang w:val="en-GB" w:eastAsia="cs-CZ"/>
        </w:rPr>
        <w:t>' traditions</w:t>
      </w:r>
    </w:p>
    <w:p w:rsidR="00DD460F" w:rsidRPr="00657EF0" w:rsidRDefault="00DD460F" w:rsidP="00DD460F">
      <w:pPr>
        <w:shd w:val="clear" w:color="auto" w:fill="FFFFFF"/>
        <w:spacing w:before="240" w:after="240" w:line="240" w:lineRule="auto"/>
        <w:rPr>
          <w:rFonts w:ascii="Arial" w:eastAsia="Times New Roman" w:hAnsi="Arial" w:cs="Arial"/>
          <w:color w:val="000000"/>
          <w:sz w:val="21"/>
          <w:szCs w:val="21"/>
          <w:lang w:val="en-GB" w:eastAsia="cs-CZ"/>
        </w:rPr>
      </w:pPr>
      <w:r w:rsidRPr="00657EF0">
        <w:rPr>
          <w:rFonts w:ascii="Arial" w:eastAsia="Times New Roman" w:hAnsi="Arial" w:cs="Arial"/>
          <w:color w:val="000000"/>
          <w:sz w:val="21"/>
          <w:szCs w:val="21"/>
          <w:lang w:val="en-GB" w:eastAsia="cs-CZ"/>
        </w:rPr>
        <w:t>In the UK, chocolate is definitely the most popular way to enjoy eggs at Easter. But there are some less sugary traditions, too. Chickens’ eggs are painted and decorated to give as presents, and eggs are also hidden for children to find as part of an 'egg hunt'. Some places even hold competitions to see who can roll an egg down a hill without it breaking!</w:t>
      </w:r>
    </w:p>
    <w:p w:rsidR="00DD460F" w:rsidRDefault="00DD460F" w:rsidP="00DD460F">
      <w:pPr>
        <w:shd w:val="clear" w:color="auto" w:fill="FFFFFF"/>
        <w:spacing w:before="240" w:after="240" w:line="240" w:lineRule="auto"/>
        <w:rPr>
          <w:rFonts w:ascii="Arial" w:eastAsia="Times New Roman" w:hAnsi="Arial" w:cs="Arial"/>
          <w:color w:val="000000"/>
          <w:sz w:val="21"/>
          <w:szCs w:val="21"/>
          <w:lang w:val="en-GB" w:eastAsia="cs-CZ"/>
        </w:rPr>
      </w:pPr>
      <w:r w:rsidRPr="00657EF0">
        <w:rPr>
          <w:rFonts w:ascii="Arial" w:eastAsia="Times New Roman" w:hAnsi="Arial" w:cs="Arial"/>
          <w:color w:val="000000"/>
          <w:sz w:val="21"/>
          <w:szCs w:val="21"/>
          <w:lang w:val="en-GB" w:eastAsia="cs-CZ"/>
        </w:rPr>
        <w:lastRenderedPageBreak/>
        <w:t>There are other special foods too. Hot cross buns are typical cakes that are made at Easter time. They are spiced bread rolls with raisins and they always have a cross shape on top. They are delicious toasted with butter.</w:t>
      </w:r>
    </w:p>
    <w:p w:rsidR="00DD460F" w:rsidRPr="00E66F41" w:rsidRDefault="00DD460F" w:rsidP="00DD460F">
      <w:pPr>
        <w:rPr>
          <w:lang w:val="en-GB"/>
        </w:rPr>
      </w:pPr>
      <w:r w:rsidRPr="00E66F41">
        <w:rPr>
          <w:lang w:val="en-GB"/>
        </w:rPr>
        <w:t>1. Easter is a summer festival.</w:t>
      </w:r>
      <w:r>
        <w:rPr>
          <w:lang w:val="en-GB"/>
        </w:rPr>
        <w:t xml:space="preserve">    T/F</w:t>
      </w:r>
    </w:p>
    <w:p w:rsidR="00DD460F" w:rsidRPr="00E66F41" w:rsidRDefault="00DD460F" w:rsidP="00DD460F">
      <w:pPr>
        <w:rPr>
          <w:lang w:val="en-GB"/>
        </w:rPr>
      </w:pPr>
      <w:r w:rsidRPr="00E66F41">
        <w:rPr>
          <w:lang w:val="en-GB"/>
        </w:rPr>
        <w:t>2. The exact date of Easter is different every year.</w:t>
      </w:r>
      <w:r>
        <w:rPr>
          <w:lang w:val="en-GB"/>
        </w:rPr>
        <w:t xml:space="preserve">  T/F</w:t>
      </w:r>
    </w:p>
    <w:p w:rsidR="00DD460F" w:rsidRPr="00E66F41" w:rsidRDefault="00DD460F" w:rsidP="00DD460F">
      <w:pPr>
        <w:rPr>
          <w:lang w:val="en-GB"/>
        </w:rPr>
      </w:pPr>
      <w:r w:rsidRPr="00E66F41">
        <w:rPr>
          <w:lang w:val="en-GB"/>
        </w:rPr>
        <w:t>3. The Easter holiday is two weeks long for everyone in the UK.</w:t>
      </w:r>
      <w:r>
        <w:rPr>
          <w:lang w:val="en-GB"/>
        </w:rPr>
        <w:t xml:space="preserve">  T/F</w:t>
      </w:r>
    </w:p>
    <w:p w:rsidR="00DD460F" w:rsidRPr="00E66F41" w:rsidRDefault="00DD460F" w:rsidP="00DD460F">
      <w:pPr>
        <w:rPr>
          <w:lang w:val="en-GB"/>
        </w:rPr>
      </w:pPr>
      <w:r w:rsidRPr="00E66F41">
        <w:rPr>
          <w:lang w:val="en-GB"/>
        </w:rPr>
        <w:t>4. Chocolate eggs are extremely popular.</w:t>
      </w:r>
      <w:r>
        <w:rPr>
          <w:lang w:val="en-GB"/>
        </w:rPr>
        <w:t xml:space="preserve">  T/F</w:t>
      </w:r>
    </w:p>
    <w:p w:rsidR="00DD460F" w:rsidRPr="00E66F41" w:rsidRDefault="00DD460F" w:rsidP="00DD460F">
      <w:pPr>
        <w:rPr>
          <w:lang w:val="en-GB"/>
        </w:rPr>
      </w:pPr>
      <w:r w:rsidRPr="00E66F41">
        <w:rPr>
          <w:lang w:val="en-GB"/>
        </w:rPr>
        <w:t>5. Doctors and dentists say that people should not eat any Easter eggs.</w:t>
      </w:r>
      <w:r>
        <w:rPr>
          <w:lang w:val="en-GB"/>
        </w:rPr>
        <w:t xml:space="preserve">  T/F</w:t>
      </w:r>
    </w:p>
    <w:p w:rsidR="00DD460F" w:rsidRPr="00E66F41" w:rsidRDefault="00DD460F" w:rsidP="00DD460F">
      <w:pPr>
        <w:rPr>
          <w:lang w:val="en-GB"/>
        </w:rPr>
      </w:pPr>
      <w:r w:rsidRPr="00E66F41">
        <w:rPr>
          <w:lang w:val="en-GB"/>
        </w:rPr>
        <w:t>6. In an egg hunt, children hide eggs for adults to find.</w:t>
      </w:r>
      <w:r>
        <w:rPr>
          <w:lang w:val="en-GB"/>
        </w:rPr>
        <w:t xml:space="preserve">  T/F</w:t>
      </w:r>
    </w:p>
    <w:p w:rsidR="00DD460F" w:rsidRDefault="00DD460F" w:rsidP="00DD460F">
      <w:pPr>
        <w:rPr>
          <w:lang w:val="en-GB"/>
        </w:rPr>
      </w:pPr>
    </w:p>
    <w:p w:rsidR="00DD460F" w:rsidRPr="009A23F2" w:rsidRDefault="00DD460F" w:rsidP="00DD460F">
      <w:pPr>
        <w:rPr>
          <w:lang w:val="en-GB"/>
        </w:rPr>
      </w:pPr>
      <w:proofErr w:type="gramStart"/>
      <w:r>
        <w:rPr>
          <w:lang w:val="en-GB"/>
        </w:rPr>
        <w:t>1 .</w:t>
      </w:r>
      <w:r w:rsidRPr="009A23F2">
        <w:rPr>
          <w:lang w:val="en-GB"/>
        </w:rPr>
        <w:t>Easter ___ life and rebirth.</w:t>
      </w:r>
      <w:proofErr w:type="gramEnd"/>
      <w:r>
        <w:rPr>
          <w:lang w:val="en-GB"/>
        </w:rPr>
        <w:t xml:space="preserve">       </w:t>
      </w:r>
      <w:proofErr w:type="gramStart"/>
      <w:r w:rsidRPr="00251E50">
        <w:rPr>
          <w:i/>
          <w:iCs/>
          <w:lang w:val="en-GB"/>
        </w:rPr>
        <w:t>celebrates</w:t>
      </w:r>
      <w:proofErr w:type="gramEnd"/>
      <w:r w:rsidRPr="00251E50">
        <w:rPr>
          <w:i/>
          <w:iCs/>
          <w:lang w:val="en-GB"/>
        </w:rPr>
        <w:t>/</w:t>
      </w:r>
      <w:r w:rsidRPr="00251E50">
        <w:rPr>
          <w:i/>
          <w:iCs/>
        </w:rPr>
        <w:t xml:space="preserve"> </w:t>
      </w:r>
      <w:r w:rsidRPr="00251E50">
        <w:rPr>
          <w:i/>
          <w:iCs/>
          <w:lang w:val="en-GB"/>
        </w:rPr>
        <w:t>is celebrate</w:t>
      </w:r>
    </w:p>
    <w:p w:rsidR="00DD460F" w:rsidRPr="009A23F2" w:rsidRDefault="00DD460F" w:rsidP="00DD460F">
      <w:pPr>
        <w:rPr>
          <w:lang w:val="en-GB"/>
        </w:rPr>
      </w:pPr>
      <w:r>
        <w:rPr>
          <w:lang w:val="en-GB"/>
        </w:rPr>
        <w:t xml:space="preserve">2. </w:t>
      </w:r>
      <w:r w:rsidRPr="009A23F2">
        <w:rPr>
          <w:lang w:val="en-GB"/>
        </w:rPr>
        <w:t xml:space="preserve">The name Easter ___ from </w:t>
      </w:r>
      <w:proofErr w:type="spellStart"/>
      <w:r w:rsidRPr="009A23F2">
        <w:rPr>
          <w:lang w:val="en-GB"/>
        </w:rPr>
        <w:t>Eostre</w:t>
      </w:r>
      <w:proofErr w:type="spellEnd"/>
      <w:r w:rsidRPr="009A23F2">
        <w:rPr>
          <w:lang w:val="en-GB"/>
        </w:rPr>
        <w:t>, the goddess of the dawn and spring.</w:t>
      </w:r>
      <w:r>
        <w:rPr>
          <w:lang w:val="en-GB"/>
        </w:rPr>
        <w:t xml:space="preserve">     </w:t>
      </w:r>
      <w:proofErr w:type="gramStart"/>
      <w:r w:rsidRPr="00251E50">
        <w:rPr>
          <w:i/>
          <w:iCs/>
          <w:lang w:val="en-GB"/>
        </w:rPr>
        <w:t>comes</w:t>
      </w:r>
      <w:proofErr w:type="gramEnd"/>
      <w:r w:rsidRPr="00251E50">
        <w:rPr>
          <w:i/>
          <w:iCs/>
          <w:lang w:val="en-GB"/>
        </w:rPr>
        <w:t>/ is come</w:t>
      </w:r>
    </w:p>
    <w:p w:rsidR="00DD460F" w:rsidRPr="009A23F2" w:rsidRDefault="00DD460F" w:rsidP="00DD460F">
      <w:pPr>
        <w:rPr>
          <w:lang w:val="en-GB"/>
        </w:rPr>
      </w:pPr>
      <w:proofErr w:type="gramStart"/>
      <w:r>
        <w:rPr>
          <w:lang w:val="en-GB"/>
        </w:rPr>
        <w:t xml:space="preserve">3. </w:t>
      </w:r>
      <w:r w:rsidRPr="009A23F2">
        <w:rPr>
          <w:lang w:val="en-GB"/>
        </w:rPr>
        <w:t>Christians</w:t>
      </w:r>
      <w:proofErr w:type="gramEnd"/>
      <w:r w:rsidRPr="009A23F2">
        <w:rPr>
          <w:lang w:val="en-GB"/>
        </w:rPr>
        <w:t xml:space="preserve"> ___ special church services at Easter time.</w:t>
      </w:r>
      <w:r>
        <w:rPr>
          <w:lang w:val="en-GB"/>
        </w:rPr>
        <w:t xml:space="preserve">      </w:t>
      </w:r>
      <w:proofErr w:type="gramStart"/>
      <w:r w:rsidRPr="00251E50">
        <w:rPr>
          <w:i/>
          <w:iCs/>
          <w:lang w:val="en-GB"/>
        </w:rPr>
        <w:t>attend</w:t>
      </w:r>
      <w:proofErr w:type="gramEnd"/>
      <w:r w:rsidRPr="00251E50">
        <w:rPr>
          <w:i/>
          <w:iCs/>
          <w:lang w:val="en-GB"/>
        </w:rPr>
        <w:t>/</w:t>
      </w:r>
      <w:r w:rsidRPr="00251E50">
        <w:rPr>
          <w:i/>
          <w:iCs/>
        </w:rPr>
        <w:t xml:space="preserve"> </w:t>
      </w:r>
      <w:r w:rsidRPr="00251E50">
        <w:rPr>
          <w:i/>
          <w:iCs/>
          <w:lang w:val="en-GB"/>
        </w:rPr>
        <w:t>are attended</w:t>
      </w:r>
    </w:p>
    <w:p w:rsidR="00DD460F" w:rsidRPr="009A23F2" w:rsidRDefault="00DD460F" w:rsidP="00DD460F">
      <w:pPr>
        <w:rPr>
          <w:lang w:val="en-GB"/>
        </w:rPr>
      </w:pPr>
      <w:r>
        <w:rPr>
          <w:lang w:val="en-GB"/>
        </w:rPr>
        <w:t xml:space="preserve">4. </w:t>
      </w:r>
      <w:r w:rsidRPr="009A23F2">
        <w:rPr>
          <w:lang w:val="en-GB"/>
        </w:rPr>
        <w:t>The eggs ___ in cardboard boxes.</w:t>
      </w:r>
      <w:r>
        <w:rPr>
          <w:lang w:val="en-GB"/>
        </w:rPr>
        <w:t xml:space="preserve">      </w:t>
      </w:r>
      <w:r w:rsidRPr="00251E50">
        <w:rPr>
          <w:i/>
          <w:iCs/>
          <w:lang w:val="en-GB"/>
        </w:rPr>
        <w:t>Sell/</w:t>
      </w:r>
      <w:r w:rsidRPr="00251E50">
        <w:rPr>
          <w:i/>
          <w:iCs/>
        </w:rPr>
        <w:t xml:space="preserve"> </w:t>
      </w:r>
      <w:r w:rsidRPr="00251E50">
        <w:rPr>
          <w:i/>
          <w:iCs/>
          <w:lang w:val="en-GB"/>
        </w:rPr>
        <w:t>are sold</w:t>
      </w:r>
    </w:p>
    <w:p w:rsidR="00DD460F" w:rsidRPr="009A23F2" w:rsidRDefault="00DD460F" w:rsidP="00DD460F">
      <w:pPr>
        <w:rPr>
          <w:lang w:val="en-GB"/>
        </w:rPr>
      </w:pPr>
      <w:r>
        <w:rPr>
          <w:lang w:val="en-GB"/>
        </w:rPr>
        <w:t xml:space="preserve">5. </w:t>
      </w:r>
      <w:r w:rsidRPr="009A23F2">
        <w:rPr>
          <w:lang w:val="en-GB"/>
        </w:rPr>
        <w:t>Some people believe that too much chocolate ___ at Easter.</w:t>
      </w:r>
      <w:r>
        <w:rPr>
          <w:lang w:val="en-GB"/>
        </w:rPr>
        <w:t xml:space="preserve">         </w:t>
      </w:r>
      <w:r w:rsidRPr="00251E50">
        <w:rPr>
          <w:i/>
          <w:iCs/>
          <w:lang w:val="en-GB"/>
        </w:rPr>
        <w:t>Eats/</w:t>
      </w:r>
      <w:r w:rsidRPr="00251E50">
        <w:rPr>
          <w:i/>
          <w:iCs/>
        </w:rPr>
        <w:t xml:space="preserve"> </w:t>
      </w:r>
      <w:r w:rsidRPr="00251E50">
        <w:rPr>
          <w:i/>
          <w:iCs/>
          <w:lang w:val="en-GB"/>
        </w:rPr>
        <w:t>is eaten</w:t>
      </w:r>
    </w:p>
    <w:p w:rsidR="00DD460F" w:rsidRPr="009A23F2" w:rsidRDefault="00DD460F" w:rsidP="00DD460F">
      <w:pPr>
        <w:rPr>
          <w:lang w:val="en-GB"/>
        </w:rPr>
      </w:pPr>
      <w:r>
        <w:rPr>
          <w:lang w:val="en-GB"/>
        </w:rPr>
        <w:t xml:space="preserve">6. </w:t>
      </w:r>
      <w:r w:rsidRPr="009A23F2">
        <w:rPr>
          <w:lang w:val="en-GB"/>
        </w:rPr>
        <w:t>Chickens’ eggs ___ to give as presents.</w:t>
      </w:r>
      <w:r>
        <w:rPr>
          <w:lang w:val="en-GB"/>
        </w:rPr>
        <w:t xml:space="preserve">       </w:t>
      </w:r>
      <w:proofErr w:type="gramStart"/>
      <w:r w:rsidRPr="00251E50">
        <w:rPr>
          <w:i/>
          <w:iCs/>
          <w:lang w:val="en-GB"/>
        </w:rPr>
        <w:t>paint</w:t>
      </w:r>
      <w:proofErr w:type="gramEnd"/>
      <w:r w:rsidRPr="00251E50">
        <w:rPr>
          <w:i/>
          <w:iCs/>
          <w:lang w:val="en-GB"/>
        </w:rPr>
        <w:t xml:space="preserve"> and decorate/</w:t>
      </w:r>
      <w:r w:rsidRPr="00251E50">
        <w:rPr>
          <w:i/>
          <w:iCs/>
        </w:rPr>
        <w:t xml:space="preserve"> </w:t>
      </w:r>
      <w:r w:rsidRPr="00251E50">
        <w:rPr>
          <w:i/>
          <w:iCs/>
          <w:lang w:val="en-GB"/>
        </w:rPr>
        <w:t>are painted and decorated</w:t>
      </w:r>
    </w:p>
    <w:p w:rsidR="00DD460F" w:rsidRPr="009A23F2" w:rsidRDefault="00DD460F" w:rsidP="00DD460F">
      <w:pPr>
        <w:rPr>
          <w:lang w:val="en-GB"/>
        </w:rPr>
      </w:pPr>
      <w:r>
        <w:rPr>
          <w:lang w:val="en-GB"/>
        </w:rPr>
        <w:t xml:space="preserve">7. </w:t>
      </w:r>
      <w:r w:rsidRPr="009A23F2">
        <w:rPr>
          <w:lang w:val="en-GB"/>
        </w:rPr>
        <w:t>Eggs ___ for children to find.</w:t>
      </w:r>
      <w:r>
        <w:rPr>
          <w:lang w:val="en-GB"/>
        </w:rPr>
        <w:t xml:space="preserve">     </w:t>
      </w:r>
      <w:proofErr w:type="gramStart"/>
      <w:r w:rsidRPr="00251E50">
        <w:rPr>
          <w:i/>
          <w:iCs/>
          <w:lang w:val="en-GB"/>
        </w:rPr>
        <w:t>also</w:t>
      </w:r>
      <w:proofErr w:type="gramEnd"/>
      <w:r w:rsidRPr="00251E50">
        <w:rPr>
          <w:i/>
          <w:iCs/>
          <w:lang w:val="en-GB"/>
        </w:rPr>
        <w:t xml:space="preserve"> hide/</w:t>
      </w:r>
      <w:r w:rsidRPr="00251E50">
        <w:rPr>
          <w:i/>
          <w:iCs/>
        </w:rPr>
        <w:t xml:space="preserve"> </w:t>
      </w:r>
      <w:r w:rsidRPr="00251E50">
        <w:rPr>
          <w:i/>
          <w:iCs/>
          <w:lang w:val="en-GB"/>
        </w:rPr>
        <w:t>are also hidden</w:t>
      </w:r>
    </w:p>
    <w:p w:rsidR="00DD460F" w:rsidRDefault="00DD460F" w:rsidP="00DD460F">
      <w:pPr>
        <w:rPr>
          <w:i/>
          <w:iCs/>
          <w:lang w:val="en-GB"/>
        </w:rPr>
      </w:pPr>
      <w:r>
        <w:rPr>
          <w:lang w:val="en-GB"/>
        </w:rPr>
        <w:t xml:space="preserve">8. </w:t>
      </w:r>
      <w:r w:rsidRPr="009A23F2">
        <w:rPr>
          <w:lang w:val="en-GB"/>
        </w:rPr>
        <w:t>Hot cross buns are typical cakes that ___ at Easter time.</w:t>
      </w:r>
      <w:r>
        <w:rPr>
          <w:lang w:val="en-GB"/>
        </w:rPr>
        <w:t xml:space="preserve">             </w:t>
      </w:r>
      <w:proofErr w:type="gramStart"/>
      <w:r w:rsidRPr="00251E50">
        <w:rPr>
          <w:i/>
          <w:iCs/>
          <w:lang w:val="en-GB"/>
        </w:rPr>
        <w:t>make</w:t>
      </w:r>
      <w:proofErr w:type="gramEnd"/>
      <w:r w:rsidRPr="00251E50">
        <w:rPr>
          <w:i/>
          <w:iCs/>
          <w:lang w:val="en-GB"/>
        </w:rPr>
        <w:t>/</w:t>
      </w:r>
      <w:r w:rsidRPr="00251E50">
        <w:rPr>
          <w:i/>
          <w:iCs/>
        </w:rPr>
        <w:t xml:space="preserve"> </w:t>
      </w:r>
      <w:r w:rsidRPr="00251E50">
        <w:rPr>
          <w:i/>
          <w:iCs/>
          <w:lang w:val="en-GB"/>
        </w:rPr>
        <w:t>are made</w:t>
      </w:r>
    </w:p>
    <w:p w:rsidR="00A31240" w:rsidRPr="00A31240" w:rsidRDefault="00A31240" w:rsidP="00DD460F">
      <w:pPr>
        <w:pStyle w:val="Odstavecseseznamem"/>
        <w:rPr>
          <w:lang w:val="en-GB"/>
        </w:rPr>
      </w:pPr>
    </w:p>
    <w:p w:rsidR="00A31240" w:rsidRDefault="00A31240" w:rsidP="00A31240">
      <w:pPr>
        <w:pStyle w:val="Odstavecseseznamem"/>
      </w:pPr>
    </w:p>
    <w:p w:rsidR="00833E37" w:rsidRDefault="00833E37"/>
    <w:sectPr w:rsidR="00833E37" w:rsidSect="00A3124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61096"/>
    <w:multiLevelType w:val="hybridMultilevel"/>
    <w:tmpl w:val="65ACFB44"/>
    <w:lvl w:ilvl="0" w:tplc="5E60E0D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nsid w:val="748E31F0"/>
    <w:multiLevelType w:val="hybridMultilevel"/>
    <w:tmpl w:val="EA4CF5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6241FC7"/>
    <w:multiLevelType w:val="hybridMultilevel"/>
    <w:tmpl w:val="7A5ED5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B8503A7"/>
    <w:multiLevelType w:val="hybridMultilevel"/>
    <w:tmpl w:val="7AF8DA1C"/>
    <w:lvl w:ilvl="0" w:tplc="E9364FB0">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01A"/>
    <w:rsid w:val="0003699C"/>
    <w:rsid w:val="002706E8"/>
    <w:rsid w:val="0027301A"/>
    <w:rsid w:val="00452F99"/>
    <w:rsid w:val="005C7C0E"/>
    <w:rsid w:val="00833E37"/>
    <w:rsid w:val="00A31240"/>
    <w:rsid w:val="00DD46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124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31240"/>
    <w:rPr>
      <w:color w:val="0000FF" w:themeColor="hyperlink"/>
      <w:u w:val="single"/>
    </w:rPr>
  </w:style>
  <w:style w:type="paragraph" w:styleId="Odstavecseseznamem">
    <w:name w:val="List Paragraph"/>
    <w:basedOn w:val="Normln"/>
    <w:uiPriority w:val="34"/>
    <w:qFormat/>
    <w:rsid w:val="00A312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124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31240"/>
    <w:rPr>
      <w:color w:val="0000FF" w:themeColor="hyperlink"/>
      <w:u w:val="single"/>
    </w:rPr>
  </w:style>
  <w:style w:type="paragraph" w:styleId="Odstavecseseznamem">
    <w:name w:val="List Paragraph"/>
    <w:basedOn w:val="Normln"/>
    <w:uiPriority w:val="34"/>
    <w:qFormat/>
    <w:rsid w:val="00A31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lbasics.com/blog/student-posts/easter-listening-activity/" TargetMode="External"/><Relationship Id="rId3" Type="http://schemas.microsoft.com/office/2007/relationships/stylesWithEffects" Target="stylesWithEffects.xml"/><Relationship Id="rId7" Type="http://schemas.openxmlformats.org/officeDocument/2006/relationships/hyperlink" Target="https://www.esolcourses.com/content/topics/festivals/easter/video/videoquiz.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nkadavidova10@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702</Words>
  <Characters>4148</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2020-04-03T06:52:00Z</dcterms:created>
  <dcterms:modified xsi:type="dcterms:W3CDTF">2020-04-03T08:39:00Z</dcterms:modified>
</cp:coreProperties>
</file>